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EE74" w14:textId="77777777" w:rsidR="00CC286E" w:rsidRPr="00CC286E" w:rsidRDefault="00CC286E" w:rsidP="00CC286E">
      <w:pPr>
        <w:pStyle w:val="Web"/>
        <w:spacing w:before="0" w:beforeAutospacing="0" w:after="150" w:afterAutospacing="0" w:line="459" w:lineRule="atLeast"/>
        <w:ind w:firstLine="240"/>
        <w:textAlignment w:val="baseline"/>
        <w:rPr>
          <w:rFonts w:ascii="Verdana" w:hAnsi="Verdana"/>
          <w:color w:val="000000"/>
          <w:sz w:val="48"/>
          <w:szCs w:val="48"/>
        </w:rPr>
      </w:pPr>
      <w:r w:rsidRPr="00CC286E">
        <w:rPr>
          <w:rFonts w:ascii="Verdana" w:hAnsi="Verdana"/>
          <w:color w:val="000000"/>
          <w:sz w:val="48"/>
          <w:szCs w:val="48"/>
        </w:rPr>
        <w:t>コスモス</w:t>
      </w:r>
      <w:r w:rsidRPr="00CC286E">
        <w:rPr>
          <w:rFonts w:ascii="Verdana" w:hAnsi="Verdana" w:hint="eastAsia"/>
          <w:color w:val="000000"/>
          <w:sz w:val="48"/>
          <w:szCs w:val="48"/>
        </w:rPr>
        <w:t>（</w:t>
      </w:r>
      <w:r w:rsidRPr="00CC286E">
        <w:rPr>
          <w:rFonts w:ascii="Verdana" w:hAnsi="Verdana" w:hint="eastAsia"/>
          <w:color w:val="000000"/>
          <w:sz w:val="48"/>
          <w:szCs w:val="48"/>
        </w:rPr>
        <w:t>C</w:t>
      </w:r>
      <w:r w:rsidRPr="00CC286E">
        <w:rPr>
          <w:rFonts w:ascii="Verdana" w:hAnsi="Verdana"/>
          <w:color w:val="000000"/>
          <w:sz w:val="48"/>
          <w:szCs w:val="48"/>
        </w:rPr>
        <w:t>OHSMS</w:t>
      </w:r>
      <w:r w:rsidRPr="00CC286E">
        <w:rPr>
          <w:rFonts w:ascii="Verdana" w:hAnsi="Verdana" w:hint="eastAsia"/>
          <w:color w:val="000000"/>
          <w:sz w:val="48"/>
          <w:szCs w:val="48"/>
        </w:rPr>
        <w:t>）</w:t>
      </w:r>
      <w:r w:rsidRPr="00CC286E">
        <w:rPr>
          <w:rFonts w:ascii="Verdana" w:hAnsi="Verdana"/>
          <w:color w:val="000000"/>
          <w:sz w:val="48"/>
          <w:szCs w:val="48"/>
        </w:rPr>
        <w:t>説明会</w:t>
      </w:r>
      <w:r w:rsidRPr="00CC286E">
        <w:rPr>
          <w:rFonts w:ascii="Verdana" w:hAnsi="Verdana" w:hint="eastAsia"/>
          <w:color w:val="000000"/>
          <w:sz w:val="48"/>
          <w:szCs w:val="48"/>
        </w:rPr>
        <w:t>のお知らせ</w:t>
      </w:r>
    </w:p>
    <w:p w14:paraId="281CB769" w14:textId="73E8ECD6" w:rsidR="00CC286E" w:rsidRDefault="00DA2777" w:rsidP="00CB75C9">
      <w:pPr>
        <w:pStyle w:val="Web"/>
        <w:spacing w:before="0" w:beforeAutospacing="0" w:after="150" w:afterAutospacing="0" w:line="459" w:lineRule="atLeast"/>
        <w:ind w:firstLineChars="200" w:firstLine="520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hint="eastAsia"/>
          <w:color w:val="000000"/>
          <w:sz w:val="26"/>
          <w:szCs w:val="26"/>
        </w:rPr>
        <w:t>―</w:t>
      </w:r>
      <w:r w:rsidR="00CC286E">
        <w:rPr>
          <w:rFonts w:ascii="Verdana" w:hAnsi="Verdana"/>
          <w:color w:val="000000"/>
          <w:sz w:val="26"/>
          <w:szCs w:val="26"/>
        </w:rPr>
        <w:t>建設業労働安全衛生マネジメントシステム</w:t>
      </w:r>
      <w:r w:rsidR="00CB75C9">
        <w:rPr>
          <w:rFonts w:ascii="Verdana" w:hAnsi="Verdana" w:hint="eastAsia"/>
          <w:color w:val="000000"/>
          <w:sz w:val="26"/>
          <w:szCs w:val="26"/>
        </w:rPr>
        <w:t>のオンライン</w:t>
      </w:r>
      <w:r>
        <w:rPr>
          <w:rFonts w:ascii="Verdana" w:hAnsi="Verdana" w:hint="eastAsia"/>
          <w:color w:val="000000"/>
          <w:sz w:val="26"/>
          <w:szCs w:val="26"/>
        </w:rPr>
        <w:t>説明会―</w:t>
      </w:r>
    </w:p>
    <w:p w14:paraId="77659F2E" w14:textId="1098A2D2" w:rsidR="00CC286E" w:rsidRDefault="00CC286E"/>
    <w:p w14:paraId="4AAB168C" w14:textId="208CE4E9" w:rsidR="00CC286E" w:rsidRDefault="00CC286E"/>
    <w:p w14:paraId="53145051" w14:textId="1E3CE80D" w:rsidR="00CC286E" w:rsidRDefault="00CC286E" w:rsidP="00CC286E">
      <w:pPr>
        <w:pStyle w:val="Web"/>
        <w:spacing w:before="0" w:beforeAutospacing="0" w:after="150" w:afterAutospacing="0" w:line="459" w:lineRule="atLeast"/>
        <w:ind w:firstLine="240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hint="eastAsia"/>
          <w:color w:val="000000"/>
          <w:sz w:val="26"/>
          <w:szCs w:val="26"/>
        </w:rPr>
        <w:t>建災防本部コスモスセンターでは、</w:t>
      </w:r>
      <w:r>
        <w:rPr>
          <w:rFonts w:ascii="Verdana" w:hAnsi="Verdana"/>
          <w:color w:val="000000"/>
          <w:sz w:val="26"/>
          <w:szCs w:val="26"/>
        </w:rPr>
        <w:t>建設業労働安全衛生マネジメントシステム（コスモス</w:t>
      </w:r>
      <w:r>
        <w:rPr>
          <w:rFonts w:ascii="Verdana" w:hAnsi="Verdana" w:hint="eastAsia"/>
          <w:color w:val="000000"/>
          <w:sz w:val="26"/>
          <w:szCs w:val="26"/>
        </w:rPr>
        <w:t>：</w:t>
      </w:r>
      <w:r>
        <w:rPr>
          <w:rFonts w:ascii="Verdana" w:hAnsi="Verdana" w:hint="eastAsia"/>
          <w:color w:val="000000"/>
          <w:sz w:val="26"/>
          <w:szCs w:val="26"/>
        </w:rPr>
        <w:t>C</w:t>
      </w:r>
      <w:r>
        <w:rPr>
          <w:rFonts w:ascii="Verdana" w:hAnsi="Verdana"/>
          <w:color w:val="000000"/>
          <w:sz w:val="26"/>
          <w:szCs w:val="26"/>
        </w:rPr>
        <w:t>OHSMS</w:t>
      </w:r>
      <w:r>
        <w:rPr>
          <w:rFonts w:ascii="Verdana" w:hAnsi="Verdana"/>
          <w:color w:val="000000"/>
          <w:sz w:val="26"/>
          <w:szCs w:val="26"/>
        </w:rPr>
        <w:t>）</w:t>
      </w:r>
      <w:r w:rsidR="00CB75C9">
        <w:rPr>
          <w:rFonts w:ascii="Verdana" w:hAnsi="Verdana" w:hint="eastAsia"/>
          <w:color w:val="000000"/>
          <w:sz w:val="26"/>
          <w:szCs w:val="26"/>
        </w:rPr>
        <w:t>について</w:t>
      </w:r>
      <w:r>
        <w:rPr>
          <w:rFonts w:ascii="Verdana" w:hAnsi="Verdana" w:hint="eastAsia"/>
          <w:color w:val="000000"/>
          <w:sz w:val="26"/>
          <w:szCs w:val="26"/>
        </w:rPr>
        <w:t>の</w:t>
      </w:r>
      <w:r w:rsidR="009E2C5D">
        <w:rPr>
          <w:rFonts w:ascii="Verdana" w:hAnsi="Verdana" w:hint="eastAsia"/>
          <w:color w:val="000000"/>
          <w:sz w:val="26"/>
          <w:szCs w:val="26"/>
        </w:rPr>
        <w:t>オンライン形式での</w:t>
      </w:r>
      <w:r>
        <w:rPr>
          <w:rFonts w:ascii="Verdana" w:hAnsi="Verdana"/>
          <w:color w:val="000000"/>
          <w:sz w:val="26"/>
          <w:szCs w:val="26"/>
        </w:rPr>
        <w:t>説明会</w:t>
      </w:r>
      <w:r>
        <w:rPr>
          <w:rFonts w:ascii="Verdana" w:hAnsi="Verdana" w:hint="eastAsia"/>
          <w:color w:val="000000"/>
          <w:sz w:val="26"/>
          <w:szCs w:val="26"/>
        </w:rPr>
        <w:t>を</w:t>
      </w:r>
      <w:hyperlink r:id="rId5" w:history="1">
        <w:r w:rsidR="009E2C5D" w:rsidRPr="00A458CE">
          <w:rPr>
            <w:rStyle w:val="a3"/>
            <w:rFonts w:ascii="Verdana" w:hAnsi="Verdana" w:hint="eastAsia"/>
            <w:sz w:val="26"/>
            <w:szCs w:val="26"/>
          </w:rPr>
          <w:t>別添</w:t>
        </w:r>
      </w:hyperlink>
      <w:r w:rsidR="009E2C5D">
        <w:rPr>
          <w:rFonts w:ascii="Verdana" w:hAnsi="Verdana" w:hint="eastAsia"/>
          <w:color w:val="000000"/>
          <w:sz w:val="26"/>
          <w:szCs w:val="26"/>
        </w:rPr>
        <w:t>のとおり</w:t>
      </w:r>
      <w:r>
        <w:rPr>
          <w:rFonts w:ascii="Verdana" w:hAnsi="Verdana"/>
          <w:color w:val="000000"/>
          <w:sz w:val="26"/>
          <w:szCs w:val="26"/>
        </w:rPr>
        <w:t>開催します。</w:t>
      </w:r>
    </w:p>
    <w:p w14:paraId="4D5A1CC6" w14:textId="1E27D760" w:rsidR="00CC286E" w:rsidRDefault="00CC286E" w:rsidP="00CC286E">
      <w:pPr>
        <w:pStyle w:val="Web"/>
        <w:spacing w:before="0" w:beforeAutospacing="0" w:after="150" w:afterAutospacing="0" w:line="459" w:lineRule="atLeast"/>
        <w:ind w:firstLine="240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コスモスの</w:t>
      </w:r>
      <w:r w:rsidR="009E2C5D">
        <w:rPr>
          <w:rFonts w:ascii="Verdana" w:hAnsi="Verdana" w:hint="eastAsia"/>
          <w:color w:val="000000"/>
          <w:sz w:val="26"/>
          <w:szCs w:val="26"/>
        </w:rPr>
        <w:t>特徴</w:t>
      </w:r>
      <w:r w:rsidR="00CB75C9">
        <w:rPr>
          <w:rFonts w:ascii="Verdana" w:hAnsi="Verdana" w:hint="eastAsia"/>
          <w:color w:val="000000"/>
          <w:sz w:val="26"/>
          <w:szCs w:val="26"/>
        </w:rPr>
        <w:t>及び</w:t>
      </w:r>
      <w:r w:rsidR="009E2C5D">
        <w:rPr>
          <w:rFonts w:ascii="Verdana" w:hAnsi="Verdana" w:hint="eastAsia"/>
          <w:color w:val="000000"/>
          <w:sz w:val="26"/>
          <w:szCs w:val="26"/>
        </w:rPr>
        <w:t>導入のメリットの</w:t>
      </w:r>
      <w:r>
        <w:rPr>
          <w:rFonts w:ascii="Verdana" w:hAnsi="Verdana"/>
          <w:color w:val="000000"/>
          <w:sz w:val="26"/>
          <w:szCs w:val="26"/>
        </w:rPr>
        <w:t>説明、</w:t>
      </w:r>
      <w:r w:rsidR="009E2C5D">
        <w:rPr>
          <w:rFonts w:ascii="Verdana" w:hAnsi="Verdana" w:hint="eastAsia"/>
          <w:color w:val="000000"/>
          <w:sz w:val="26"/>
          <w:szCs w:val="26"/>
        </w:rPr>
        <w:t>コンパクトコスモスの解説に加え、ご相談に</w:t>
      </w:r>
      <w:r w:rsidR="00CB75C9">
        <w:rPr>
          <w:rFonts w:ascii="Verdana" w:hAnsi="Verdana" w:hint="eastAsia"/>
          <w:color w:val="000000"/>
          <w:sz w:val="26"/>
          <w:szCs w:val="26"/>
        </w:rPr>
        <w:t>も</w:t>
      </w:r>
      <w:r w:rsidR="009E2C5D">
        <w:rPr>
          <w:rFonts w:ascii="Verdana" w:hAnsi="Verdana" w:hint="eastAsia"/>
          <w:color w:val="000000"/>
          <w:sz w:val="26"/>
          <w:szCs w:val="26"/>
        </w:rPr>
        <w:t>お答えします。</w:t>
      </w:r>
    </w:p>
    <w:p w14:paraId="150EC09C" w14:textId="72F9627C" w:rsidR="00CC286E" w:rsidRDefault="00CC286E" w:rsidP="00CC286E">
      <w:pPr>
        <w:pStyle w:val="Web"/>
        <w:spacing w:before="0" w:beforeAutospacing="0" w:after="150" w:afterAutospacing="0" w:line="459" w:lineRule="atLeast"/>
        <w:ind w:firstLine="240"/>
        <w:textAlignment w:val="baseline"/>
        <w:rPr>
          <w:rFonts w:ascii="Verdana" w:hAnsi="Verdana"/>
          <w:color w:val="000000"/>
          <w:sz w:val="26"/>
          <w:szCs w:val="26"/>
        </w:rPr>
      </w:pPr>
    </w:p>
    <w:p w14:paraId="065197C1" w14:textId="70C8CC6F" w:rsidR="00CC286E" w:rsidRDefault="00CC286E" w:rsidP="00CC286E">
      <w:pPr>
        <w:pStyle w:val="Web"/>
        <w:spacing w:before="0" w:beforeAutospacing="0" w:after="150" w:afterAutospacing="0" w:line="459" w:lineRule="atLeast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 </w:t>
      </w:r>
      <w:r w:rsidR="00700BB9">
        <w:rPr>
          <w:rFonts w:ascii="Verdana" w:hAnsi="Verdana"/>
          <w:color w:val="000000"/>
          <w:sz w:val="26"/>
          <w:szCs w:val="26"/>
        </w:rPr>
        <w:t xml:space="preserve"> </w:t>
      </w:r>
      <w:r>
        <w:rPr>
          <w:rFonts w:ascii="Verdana" w:hAnsi="Verdana" w:hint="eastAsia"/>
          <w:color w:val="000000"/>
          <w:sz w:val="26"/>
          <w:szCs w:val="26"/>
        </w:rPr>
        <w:t>お問い合わせは、</w:t>
      </w:r>
      <w:r w:rsidRPr="00CC286E">
        <w:rPr>
          <w:rFonts w:ascii="Verdana" w:hAnsi="Verdana"/>
          <w:color w:val="000000"/>
          <w:sz w:val="26"/>
          <w:szCs w:val="26"/>
        </w:rPr>
        <w:t>建災防本部コスモスセンター</w:t>
      </w:r>
      <w:r>
        <w:rPr>
          <w:rFonts w:ascii="Verdana" w:hAnsi="Verdana" w:hint="eastAsia"/>
          <w:color w:val="000000"/>
          <w:sz w:val="26"/>
          <w:szCs w:val="26"/>
        </w:rPr>
        <w:t>（</w:t>
      </w:r>
      <w:r>
        <w:rPr>
          <mc:AlternateContent>
            <mc:Choice Requires="w16se">
              <w:rFonts w:ascii="Verdana" w:hAnsi="Verdan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6"/>
          <w:szCs w:val="26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Verdana" w:hAnsi="Verdana"/>
          <w:color w:val="000000"/>
          <w:sz w:val="26"/>
          <w:szCs w:val="26"/>
        </w:rPr>
        <w:t>03-3453-1306</w:t>
      </w:r>
      <w:r>
        <w:rPr>
          <w:rFonts w:ascii="Verdana" w:hAnsi="Verdana" w:hint="eastAsia"/>
          <w:color w:val="000000"/>
          <w:sz w:val="26"/>
          <w:szCs w:val="26"/>
        </w:rPr>
        <w:t>）　へお願いします。</w:t>
      </w:r>
    </w:p>
    <w:p w14:paraId="03C48740" w14:textId="41A3C269" w:rsidR="00DA2777" w:rsidRDefault="00DA2777" w:rsidP="00CC286E">
      <w:pPr>
        <w:pStyle w:val="Web"/>
        <w:spacing w:before="0" w:beforeAutospacing="0" w:after="150" w:afterAutospacing="0" w:line="459" w:lineRule="atLeast"/>
        <w:textAlignment w:val="baseline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 w:hint="eastAsia"/>
          <w:color w:val="000000"/>
          <w:sz w:val="26"/>
          <w:szCs w:val="26"/>
        </w:rPr>
        <w:t xml:space="preserve">　</w:t>
      </w:r>
    </w:p>
    <w:sectPr w:rsidR="00DA27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41F2F"/>
    <w:multiLevelType w:val="hybridMultilevel"/>
    <w:tmpl w:val="D9BCA676"/>
    <w:lvl w:ilvl="0" w:tplc="8A185C82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34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6E"/>
    <w:rsid w:val="0069461C"/>
    <w:rsid w:val="00700BB9"/>
    <w:rsid w:val="007B5E5C"/>
    <w:rsid w:val="009E2C5D"/>
    <w:rsid w:val="00A458CE"/>
    <w:rsid w:val="00C239B0"/>
    <w:rsid w:val="00CB75C9"/>
    <w:rsid w:val="00CC286E"/>
    <w:rsid w:val="00DA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AB4E8"/>
  <w15:chartTrackingRefBased/>
  <w15:docId w15:val="{D7D1997A-4E23-4E58-B649-2725A253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28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A27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9B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5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nsaibou-iba.com/pdf/info/20220706-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kensaibo001</dc:creator>
  <cp:keywords/>
  <dc:description/>
  <cp:lastModifiedBy>岡部芳明</cp:lastModifiedBy>
  <cp:revision>5</cp:revision>
  <cp:lastPrinted>2022-07-06T04:09:00Z</cp:lastPrinted>
  <dcterms:created xsi:type="dcterms:W3CDTF">2022-07-06T02:36:00Z</dcterms:created>
  <dcterms:modified xsi:type="dcterms:W3CDTF">2022-07-06T04:10:00Z</dcterms:modified>
</cp:coreProperties>
</file>